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70"/>
      </w:tblGrid>
      <w:tr w:rsidR="00771C03" w:rsidRPr="00771C03" w:rsidTr="00FD7E3C">
        <w:trPr>
          <w:trHeight w:val="2130"/>
        </w:trPr>
        <w:tc>
          <w:tcPr>
            <w:tcW w:w="8770" w:type="dxa"/>
          </w:tcPr>
          <w:p w:rsidR="00771C03" w:rsidRPr="00771C03" w:rsidRDefault="00771C03" w:rsidP="0013691B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771C03">
              <w:rPr>
                <w:rFonts w:cs="B Lotus" w:hint="cs"/>
                <w:b/>
                <w:bCs/>
                <w:sz w:val="26"/>
                <w:szCs w:val="26"/>
                <w:rtl/>
              </w:rPr>
              <w:t>اطلاعات شخصی</w:t>
            </w:r>
          </w:p>
          <w:p w:rsidR="00771C03" w:rsidRDefault="00771C03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 w:rsidRPr="0089015F">
              <w:rPr>
                <w:rFonts w:cs="B Lotus" w:hint="cs"/>
                <w:b/>
                <w:bCs/>
                <w:sz w:val="26"/>
                <w:szCs w:val="26"/>
                <w:rtl/>
              </w:rPr>
              <w:t>نام و نام خانوادگی: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مرتضی قاسمی </w:t>
            </w:r>
            <w:r w:rsidRPr="00771C03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13691B">
              <w:rPr>
                <w:rFonts w:cs="B Lotus" w:hint="cs"/>
                <w:sz w:val="26"/>
                <w:szCs w:val="26"/>
                <w:rtl/>
              </w:rPr>
              <w:t xml:space="preserve">         </w:t>
            </w:r>
            <w:r w:rsidRPr="0089015F">
              <w:rPr>
                <w:rFonts w:cs="B Lotus" w:hint="cs"/>
                <w:b/>
                <w:bCs/>
                <w:sz w:val="26"/>
                <w:szCs w:val="26"/>
                <w:rtl/>
              </w:rPr>
              <w:t>فرزند: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جعفر        </w:t>
            </w:r>
            <w:r w:rsidRPr="0013691B">
              <w:rPr>
                <w:rFonts w:cs="B Lotus" w:hint="cs"/>
                <w:b/>
                <w:bCs/>
                <w:sz w:val="26"/>
                <w:szCs w:val="26"/>
                <w:rtl/>
              </w:rPr>
              <w:t>مدرک: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دکترای زبان و ادبیات فارسی </w:t>
            </w:r>
          </w:p>
          <w:p w:rsidR="00133CF7" w:rsidRDefault="00133CF7" w:rsidP="00133CF7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 w:rsidRPr="00133CF7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3CF7">
              <w:rPr>
                <w:rStyle w:val="Hyperlink"/>
                <w:rFonts w:cs="B Lotus" w:hint="cs"/>
                <w:b/>
                <w:bCs/>
                <w:color w:val="000000" w:themeColor="text1"/>
                <w:sz w:val="26"/>
                <w:szCs w:val="26"/>
                <w:u w:val="none"/>
                <w:rtl/>
              </w:rPr>
              <w:t>تاریخ تولد:</w:t>
            </w:r>
            <w:r>
              <w:rPr>
                <w:rStyle w:val="Hyperlink"/>
                <w:rFonts w:cs="B Lotus" w:hint="cs"/>
                <w:color w:val="000000" w:themeColor="text1"/>
                <w:sz w:val="26"/>
                <w:szCs w:val="26"/>
                <w:u w:val="none"/>
                <w:rtl/>
              </w:rPr>
              <w:t xml:space="preserve"> 20/ 6/ 1358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 </w:t>
            </w:r>
            <w:r w:rsidRPr="00133CF7">
              <w:rPr>
                <w:rFonts w:cs="B Lotus" w:hint="cs"/>
                <w:b/>
                <w:bCs/>
                <w:sz w:val="26"/>
                <w:szCs w:val="26"/>
                <w:rtl/>
              </w:rPr>
              <w:t>پست سازمانی: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مدیر بخش زبان و ادبیات فارسی دانشگاه فرهنگیان قزوین </w:t>
            </w:r>
          </w:p>
          <w:p w:rsidR="00771C03" w:rsidRDefault="00771C03" w:rsidP="0013691B">
            <w:pPr>
              <w:spacing w:line="276" w:lineRule="auto"/>
              <w:jc w:val="both"/>
              <w:rPr>
                <w:rStyle w:val="Hyperlink"/>
                <w:rFonts w:cs="B Lotus"/>
                <w:color w:val="000000" w:themeColor="text1"/>
                <w:sz w:val="26"/>
                <w:szCs w:val="26"/>
                <w:u w:val="none"/>
                <w:rtl/>
              </w:rPr>
            </w:pPr>
            <w:r w:rsidRPr="0013691B">
              <w:rPr>
                <w:rFonts w:cs="B Lotus" w:hint="cs"/>
                <w:b/>
                <w:bCs/>
                <w:sz w:val="26"/>
                <w:szCs w:val="26"/>
                <w:rtl/>
              </w:rPr>
              <w:t>شماره همراه:</w:t>
            </w:r>
            <w:r w:rsidR="003841BB">
              <w:rPr>
                <w:rFonts w:cs="B Lotus" w:hint="cs"/>
                <w:sz w:val="26"/>
                <w:szCs w:val="26"/>
                <w:rtl/>
              </w:rPr>
              <w:t xml:space="preserve"> 09122652758          </w:t>
            </w:r>
            <w:r w:rsidR="003841BB" w:rsidRPr="00133CF7">
              <w:rPr>
                <w:rFonts w:cs="B Lotus" w:hint="cs"/>
                <w:b/>
                <w:bCs/>
                <w:sz w:val="26"/>
                <w:szCs w:val="26"/>
                <w:rtl/>
              </w:rPr>
              <w:t>رایانامه</w:t>
            </w:r>
            <w:r w:rsidRPr="00133CF7">
              <w:rPr>
                <w:rFonts w:cs="B Lotus" w:hint="cs"/>
                <w:b/>
                <w:bCs/>
                <w:sz w:val="26"/>
                <w:szCs w:val="26"/>
                <w:rtl/>
              </w:rPr>
              <w:t>:</w:t>
            </w:r>
            <w:r w:rsidRPr="0013691B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hyperlink r:id="rId8" w:history="1">
              <w:r w:rsidRPr="00CE303C">
                <w:rPr>
                  <w:rStyle w:val="Hyperlink"/>
                  <w:rFonts w:cs="B Lotus"/>
                  <w:color w:val="000000" w:themeColor="text1"/>
                  <w:sz w:val="26"/>
                  <w:szCs w:val="26"/>
                  <w:u w:val="none"/>
                </w:rPr>
                <w:t>morteza_ghasemi59@yahoo.com</w:t>
              </w:r>
            </w:hyperlink>
          </w:p>
          <w:p w:rsidR="00771C03" w:rsidRDefault="00771C03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 w:rsidRPr="0013691B">
              <w:rPr>
                <w:rFonts w:cs="B Lotus" w:hint="cs"/>
                <w:b/>
                <w:bCs/>
                <w:sz w:val="26"/>
                <w:szCs w:val="26"/>
                <w:rtl/>
              </w:rPr>
              <w:t>آدرس: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کرج، </w:t>
            </w:r>
            <w:r w:rsidR="00DD650C">
              <w:rPr>
                <w:rFonts w:cs="B Lotus" w:hint="cs"/>
                <w:sz w:val="26"/>
                <w:szCs w:val="26"/>
                <w:rtl/>
              </w:rPr>
              <w:t>مصباح، کوچه نجاری</w:t>
            </w:r>
            <w:r w:rsidR="0013691B">
              <w:rPr>
                <w:rFonts w:cs="B Lotus" w:hint="cs"/>
                <w:sz w:val="26"/>
                <w:szCs w:val="26"/>
                <w:rtl/>
              </w:rPr>
              <w:t>، بن بست رنجی، مجتم</w:t>
            </w:r>
            <w:r>
              <w:rPr>
                <w:rFonts w:cs="B Lotus" w:hint="cs"/>
                <w:sz w:val="26"/>
                <w:szCs w:val="26"/>
                <w:rtl/>
              </w:rPr>
              <w:t>ع 84 واحدی</w:t>
            </w:r>
            <w:r w:rsidR="00DD650C">
              <w:rPr>
                <w:rFonts w:cs="B Lotus" w:hint="cs"/>
                <w:sz w:val="26"/>
                <w:szCs w:val="26"/>
                <w:rtl/>
              </w:rPr>
              <w:t xml:space="preserve"> زینبیه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، واحد 11 </w:t>
            </w:r>
          </w:p>
          <w:p w:rsidR="003841BB" w:rsidRPr="00771C03" w:rsidRDefault="003841BB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</w:rPr>
            </w:pPr>
            <w:r w:rsidRPr="003841BB">
              <w:rPr>
                <w:rFonts w:cs="B Lotus" w:hint="cs"/>
                <w:b/>
                <w:bCs/>
                <w:sz w:val="26"/>
                <w:szCs w:val="26"/>
                <w:rtl/>
              </w:rPr>
              <w:t>آدرس دانشگاه: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قزوین، خیابان نواب، دانشگاه فرهنگیان، پردیس شهید رجایی. </w:t>
            </w:r>
          </w:p>
        </w:tc>
      </w:tr>
      <w:tr w:rsidR="00771C03" w:rsidRPr="00771C03" w:rsidTr="00FD7E3C">
        <w:trPr>
          <w:trHeight w:val="2005"/>
        </w:trPr>
        <w:tc>
          <w:tcPr>
            <w:tcW w:w="8770" w:type="dxa"/>
          </w:tcPr>
          <w:p w:rsidR="00771C03" w:rsidRPr="00CF33C5" w:rsidRDefault="00771C03" w:rsidP="0013691B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CF33C5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تحصیلات </w:t>
            </w:r>
          </w:p>
          <w:p w:rsidR="00771C03" w:rsidRDefault="00771C03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1376 دیپلم علوم انسانی از دبیرستان طالقانی کرج با معدل 63/ 17 </w:t>
            </w:r>
          </w:p>
          <w:p w:rsidR="00771C03" w:rsidRDefault="0013691B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1380 کارشناسی</w:t>
            </w:r>
            <w:r w:rsidR="00771C03">
              <w:rPr>
                <w:rFonts w:cs="B Lotus" w:hint="cs"/>
                <w:sz w:val="26"/>
                <w:szCs w:val="26"/>
                <w:rtl/>
              </w:rPr>
              <w:t xml:space="preserve"> ادبیات ف</w:t>
            </w:r>
            <w:r w:rsidR="006C570B">
              <w:rPr>
                <w:rFonts w:cs="B Lotus" w:hint="cs"/>
                <w:sz w:val="26"/>
                <w:szCs w:val="26"/>
                <w:rtl/>
              </w:rPr>
              <w:t xml:space="preserve">ارسی از دانشگاه خوارزمی تهران (تربیت معلم سابق) </w:t>
            </w:r>
            <w:r w:rsidR="00771C03">
              <w:rPr>
                <w:rFonts w:cs="B Lotus" w:hint="cs"/>
                <w:sz w:val="26"/>
                <w:szCs w:val="26"/>
                <w:rtl/>
              </w:rPr>
              <w:t xml:space="preserve"> با معدل 01/ 16 </w:t>
            </w:r>
          </w:p>
          <w:p w:rsidR="00771C03" w:rsidRDefault="00771C03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1383 کارشناسی ا</w:t>
            </w:r>
            <w:r w:rsidR="006C570B">
              <w:rPr>
                <w:rFonts w:cs="B Lotus" w:hint="cs"/>
                <w:sz w:val="26"/>
                <w:szCs w:val="26"/>
                <w:rtl/>
              </w:rPr>
              <w:t>رشد ادبیات از دانشگاه خوارزمی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با معدل 14/ 17 </w:t>
            </w:r>
          </w:p>
          <w:p w:rsidR="00771C03" w:rsidRDefault="00771C03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1391 دکترای ادبیات از دانشگاه ملی سمنان </w:t>
            </w:r>
            <w:r w:rsidR="00697CEC">
              <w:rPr>
                <w:rFonts w:cs="B Lotus" w:hint="cs"/>
                <w:sz w:val="26"/>
                <w:szCs w:val="26"/>
                <w:rtl/>
              </w:rPr>
              <w:t>با معدل 28/ 19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. </w:t>
            </w:r>
          </w:p>
          <w:p w:rsidR="00771C03" w:rsidRDefault="00771C03" w:rsidP="001369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B Lotus"/>
                <w:sz w:val="26"/>
                <w:szCs w:val="26"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رساله کارشناسی ارشد این</w:t>
            </w:r>
            <w:r>
              <w:rPr>
                <w:rFonts w:cs="B Lotus" w:hint="cs"/>
                <w:sz w:val="26"/>
                <w:szCs w:val="26"/>
                <w:rtl/>
              </w:rPr>
              <w:softHyphen/>
              <w:t xml:space="preserve">جانب با عنوان </w:t>
            </w:r>
            <w:r w:rsidRPr="00CF33C5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نگرش سپهری به طبیعت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به راهنمایی </w:t>
            </w:r>
            <w:r w:rsidR="00CF33C5">
              <w:rPr>
                <w:rFonts w:cs="B Lotus" w:hint="cs"/>
                <w:sz w:val="26"/>
                <w:szCs w:val="26"/>
                <w:rtl/>
              </w:rPr>
              <w:t xml:space="preserve">آقای </w:t>
            </w:r>
            <w:r>
              <w:rPr>
                <w:rFonts w:cs="B Lotus" w:hint="cs"/>
                <w:sz w:val="26"/>
                <w:szCs w:val="26"/>
                <w:rtl/>
              </w:rPr>
              <w:t>دکتر حبیب</w:t>
            </w:r>
            <w:r>
              <w:rPr>
                <w:rFonts w:cs="B Lotus" w:hint="cs"/>
                <w:sz w:val="26"/>
                <w:szCs w:val="26"/>
                <w:rtl/>
              </w:rPr>
              <w:softHyphen/>
              <w:t xml:space="preserve">الله عباسی با نمره 75/ 18 در شهریور 1383 دفاع گردید. </w:t>
            </w:r>
          </w:p>
          <w:p w:rsidR="00771C03" w:rsidRPr="00771C03" w:rsidRDefault="00771C03" w:rsidP="0013691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رساله دکتری </w:t>
            </w:r>
            <w:r w:rsidR="00CF33C5">
              <w:rPr>
                <w:rFonts w:cs="B Lotus" w:hint="cs"/>
                <w:sz w:val="26"/>
                <w:szCs w:val="26"/>
                <w:rtl/>
              </w:rPr>
              <w:t>این</w:t>
            </w:r>
            <w:r w:rsidR="00CF33C5">
              <w:rPr>
                <w:rFonts w:cs="B Lotus" w:hint="cs"/>
                <w:sz w:val="26"/>
                <w:szCs w:val="26"/>
                <w:rtl/>
              </w:rPr>
              <w:softHyphen/>
              <w:t xml:space="preserve">جانب با عنوان </w:t>
            </w:r>
            <w:r w:rsidR="00CF33C5" w:rsidRPr="00CF33C5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بررسی رمان</w:t>
            </w:r>
            <w:r w:rsidR="00CF33C5" w:rsidRPr="00CF33C5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های احمد محمود از منظر ساخت</w:t>
            </w:r>
            <w:r w:rsidR="00CF33C5" w:rsidRPr="00CF33C5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گرایی تکوینی</w:t>
            </w:r>
            <w:r w:rsidR="00CF33C5">
              <w:rPr>
                <w:rFonts w:cs="B Lotus" w:hint="cs"/>
                <w:sz w:val="26"/>
                <w:szCs w:val="26"/>
                <w:rtl/>
              </w:rPr>
              <w:t xml:space="preserve"> به راهنمایی خانم دکتر عصمت اسماعیلی و آقای دکت</w:t>
            </w:r>
            <w:r w:rsidR="00CE303C">
              <w:rPr>
                <w:rFonts w:cs="B Lotus" w:hint="cs"/>
                <w:sz w:val="26"/>
                <w:szCs w:val="26"/>
                <w:rtl/>
              </w:rPr>
              <w:t>ر علی</w:t>
            </w:r>
            <w:r w:rsidR="00CE303C">
              <w:rPr>
                <w:rFonts w:cs="B Lotus"/>
                <w:sz w:val="26"/>
                <w:szCs w:val="26"/>
                <w:rtl/>
              </w:rPr>
              <w:softHyphen/>
            </w:r>
            <w:r w:rsidR="0013691B">
              <w:rPr>
                <w:rFonts w:cs="B Lotus" w:hint="cs"/>
                <w:sz w:val="26"/>
                <w:szCs w:val="26"/>
                <w:rtl/>
              </w:rPr>
              <w:t>محمد شاه سَنی با نمره 20</w:t>
            </w:r>
            <w:r w:rsidR="00CF33C5">
              <w:rPr>
                <w:rFonts w:cs="B Lotus" w:hint="cs"/>
                <w:sz w:val="26"/>
                <w:szCs w:val="26"/>
                <w:rtl/>
              </w:rPr>
              <w:t xml:space="preserve"> در شهریور 1391 به پایان رسید. </w:t>
            </w:r>
          </w:p>
        </w:tc>
      </w:tr>
      <w:tr w:rsidR="00771C03" w:rsidRPr="00771C03" w:rsidTr="00FD7E3C">
        <w:trPr>
          <w:trHeight w:val="2130"/>
        </w:trPr>
        <w:tc>
          <w:tcPr>
            <w:tcW w:w="8770" w:type="dxa"/>
          </w:tcPr>
          <w:p w:rsidR="00EA1295" w:rsidRDefault="00EA1295" w:rsidP="00EA1295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سوابق کاری: </w:t>
            </w:r>
          </w:p>
          <w:p w:rsidR="00EA1295" w:rsidRDefault="00EA1295" w:rsidP="00EA1295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1380- 1396 دبیر آموزش و پرورش در کرج و شهرقدس. </w:t>
            </w:r>
          </w:p>
          <w:p w:rsidR="00EA1295" w:rsidRDefault="00EA1295" w:rsidP="00EA1295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1384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1396 تدریس در دانشگاه</w:t>
            </w:r>
            <w:r>
              <w:rPr>
                <w:rFonts w:cs="B Lotus" w:hint="cs"/>
                <w:sz w:val="26"/>
                <w:szCs w:val="26"/>
                <w:rtl/>
              </w:rPr>
              <w:softHyphen/>
              <w:t>های مختلف از جمله دانشگاه ملی سمنان، دانشگاه پیام نور کرج، تاکستان و شهرقدس، دانشگاه علمی- کاربردی استاندارد کرج، شهرقدس، صنعتی</w:t>
            </w:r>
            <w:r w:rsidR="00D63B89">
              <w:rPr>
                <w:rFonts w:cs="B Lotus" w:hint="cs"/>
                <w:sz w:val="26"/>
                <w:szCs w:val="26"/>
                <w:rtl/>
              </w:rPr>
              <w:t>ِ</w:t>
            </w:r>
            <w:bookmarkStart w:id="0" w:name="_GoBack"/>
            <w:bookmarkEnd w:id="0"/>
            <w:r>
              <w:rPr>
                <w:rFonts w:cs="B Lotus" w:hint="cs"/>
                <w:sz w:val="26"/>
                <w:szCs w:val="26"/>
                <w:rtl/>
              </w:rPr>
              <w:t xml:space="preserve"> کوشا و آریوژن </w:t>
            </w:r>
          </w:p>
          <w:p w:rsidR="00EA1295" w:rsidRDefault="00EA1295" w:rsidP="00EA1295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1396 </w:t>
            </w:r>
            <w:r w:rsidRPr="00CF2649">
              <w:rPr>
                <w:rFonts w:cs="B Lotus" w:hint="cs"/>
                <w:sz w:val="26"/>
                <w:szCs w:val="26"/>
                <w:rtl/>
              </w:rPr>
              <w:t>استادیار دانشگاه فرهنگیان قم.</w:t>
            </w:r>
            <w:r w:rsidR="00CF2649" w:rsidRPr="00CF2649">
              <w:rPr>
                <w:rFonts w:cs="B Lotus" w:hint="cs"/>
                <w:sz w:val="26"/>
                <w:szCs w:val="26"/>
                <w:rtl/>
              </w:rPr>
              <w:t>(عضو هیئت علمی پیمانی</w:t>
            </w:r>
            <w:r w:rsidR="00CF2649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</w:p>
          <w:p w:rsidR="00CF2649" w:rsidRDefault="00CF2649" w:rsidP="00EA1295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1397 استادیار دانشگاه فرهنگی</w:t>
            </w:r>
            <w:r w:rsidR="00133CF7">
              <w:rPr>
                <w:rFonts w:cs="B Lotus" w:hint="cs"/>
                <w:sz w:val="26"/>
                <w:szCs w:val="26"/>
                <w:rtl/>
              </w:rPr>
              <w:t xml:space="preserve">ان قزوین (عضو هیئت علمی پیمانی و مدیر بخش ادبیات فارسی) </w:t>
            </w:r>
          </w:p>
          <w:p w:rsidR="00CF33C5" w:rsidRPr="00771C03" w:rsidRDefault="00CF33C5" w:rsidP="0013691B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</w:p>
        </w:tc>
      </w:tr>
      <w:tr w:rsidR="00771C03" w:rsidRPr="00771C03" w:rsidTr="00FD7E3C">
        <w:trPr>
          <w:trHeight w:val="2005"/>
        </w:trPr>
        <w:tc>
          <w:tcPr>
            <w:tcW w:w="8770" w:type="dxa"/>
          </w:tcPr>
          <w:p w:rsidR="00CF2649" w:rsidRDefault="00D41CF0" w:rsidP="00CF2649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F2649" w:rsidRPr="001F09D8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پژوهش </w:t>
            </w:r>
          </w:p>
          <w:p w:rsidR="00CF2649" w:rsidRPr="001F09D8" w:rsidRDefault="00CF2649" w:rsidP="00CF2649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1</w:t>
            </w:r>
            <w:r w:rsidRPr="00CE303C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- فارسی عمومی</w:t>
            </w:r>
            <w:r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 (درسنامه دانشگاهی)</w:t>
            </w:r>
            <w:r>
              <w:rPr>
                <w:rFonts w:cs="B Lotus" w:hint="cs"/>
                <w:sz w:val="26"/>
                <w:szCs w:val="26"/>
                <w:rtl/>
              </w:rPr>
              <w:t>، با همکاری دکتر حسینِ حسن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رضایی، تهران، انشارات علمی، 1395</w:t>
            </w:r>
          </w:p>
          <w:p w:rsidR="00CF2649" w:rsidRDefault="00CF2649" w:rsidP="00CF2649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CE303C">
              <w:rPr>
                <w:rFonts w:cs="B Lotus" w:hint="cs"/>
                <w:b/>
                <w:bCs/>
                <w:sz w:val="26"/>
                <w:szCs w:val="26"/>
                <w:rtl/>
              </w:rPr>
              <w:lastRenderedPageBreak/>
              <w:t>2-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تحلیل رؤیا در رمان درخت انجیر معابد</w:t>
            </w:r>
            <w:r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،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74646F">
              <w:rPr>
                <w:rFonts w:cs="B Lotus" w:hint="cs"/>
                <w:sz w:val="26"/>
                <w:szCs w:val="26"/>
                <w:rtl/>
              </w:rPr>
              <w:t>مجله</w:t>
            </w:r>
            <w:r w:rsidRPr="0074646F">
              <w:rPr>
                <w:rFonts w:cs="B Lotus" w:hint="cs"/>
                <w:sz w:val="26"/>
                <w:szCs w:val="26"/>
                <w:rtl/>
              </w:rPr>
              <w:softHyphen/>
              <w:t xml:space="preserve">ی </w:t>
            </w:r>
            <w:r w:rsidRPr="0074646F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نقد ادبی، </w:t>
            </w:r>
            <w:r w:rsidRPr="00D01714">
              <w:rPr>
                <w:rFonts w:cs="B Lotus" w:hint="cs"/>
                <w:sz w:val="26"/>
                <w:szCs w:val="26"/>
                <w:rtl/>
              </w:rPr>
              <w:t>شماره 18، سال 1391</w:t>
            </w:r>
            <w:r w:rsidR="00133CF7">
              <w:rPr>
                <w:rFonts w:cs="B Lotus" w:hint="cs"/>
                <w:sz w:val="26"/>
                <w:szCs w:val="26"/>
                <w:rtl/>
              </w:rPr>
              <w:t>، صص 70- 51</w:t>
            </w:r>
          </w:p>
          <w:p w:rsidR="00CF2649" w:rsidRDefault="00CF2649" w:rsidP="00CF2649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>3</w:t>
            </w:r>
            <w:r w:rsidRPr="00CE303C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- منشأ شعر پشت دریاها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D01714">
              <w:rPr>
                <w:rFonts w:cs="B Lotus" w:hint="cs"/>
                <w:sz w:val="26"/>
                <w:szCs w:val="26"/>
                <w:rtl/>
              </w:rPr>
              <w:t>مجله</w:t>
            </w:r>
            <w:r w:rsidRPr="00D01714">
              <w:rPr>
                <w:rFonts w:cs="B Lotus" w:hint="cs"/>
                <w:sz w:val="26"/>
                <w:szCs w:val="26"/>
                <w:rtl/>
              </w:rPr>
              <w:softHyphen/>
              <w:t>ی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پژوهش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softHyphen/>
              <w:t xml:space="preserve">های ادبی، </w:t>
            </w:r>
            <w:r>
              <w:rPr>
                <w:rFonts w:cs="B Lotus" w:hint="cs"/>
                <w:sz w:val="26"/>
                <w:szCs w:val="26"/>
                <w:rtl/>
              </w:rPr>
              <w:t>سال 13، شماره 52،</w:t>
            </w:r>
            <w:r w:rsidRPr="00D41CF0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133CF7">
              <w:rPr>
                <w:rFonts w:cs="B Lotus" w:hint="cs"/>
                <w:sz w:val="26"/>
                <w:szCs w:val="26"/>
                <w:rtl/>
              </w:rPr>
              <w:t>تابستان 1395، صص 101- 91</w:t>
            </w:r>
          </w:p>
          <w:p w:rsidR="00CF2649" w:rsidRDefault="00CF2649" w:rsidP="00CF2649">
            <w:pPr>
              <w:spacing w:line="276" w:lineRule="auto"/>
              <w:jc w:val="both"/>
              <w:rPr>
                <w:rFonts w:cs="B Lotus"/>
                <w:sz w:val="26"/>
                <w:szCs w:val="26"/>
              </w:rPr>
            </w:pPr>
            <w:r w:rsidRPr="003841BB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4- بن</w:t>
            </w:r>
            <w:r w:rsidRPr="003841BB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مایه</w:t>
            </w:r>
            <w:r w:rsidRPr="003841BB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های نمادین در شعر سهراب سپهری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Pr="003841BB">
              <w:rPr>
                <w:rFonts w:cs="B Lotus" w:hint="cs"/>
                <w:b/>
                <w:bCs/>
                <w:sz w:val="26"/>
                <w:szCs w:val="26"/>
                <w:rtl/>
              </w:rPr>
              <w:t>مجله</w:t>
            </w:r>
            <w:r w:rsidRPr="003841BB">
              <w:rPr>
                <w:rFonts w:cs="B Lotus" w:hint="cs"/>
                <w:b/>
                <w:bCs/>
                <w:sz w:val="26"/>
                <w:szCs w:val="26"/>
                <w:rtl/>
              </w:rPr>
              <w:softHyphen/>
              <w:t>ی مطالعات زبانی و بلاغی</w:t>
            </w:r>
            <w:r w:rsidR="00133CF7">
              <w:rPr>
                <w:rFonts w:cs="B Lotus" w:hint="cs"/>
                <w:sz w:val="26"/>
                <w:szCs w:val="26"/>
                <w:rtl/>
              </w:rPr>
              <w:t xml:space="preserve">، دوره 10، شماره 19، بهار و تابستان 1398، صص 292- 265 </w:t>
            </w:r>
          </w:p>
          <w:p w:rsidR="00D41CF0" w:rsidRPr="00771C03" w:rsidRDefault="00CF2649" w:rsidP="00CF2649">
            <w:pPr>
              <w:spacing w:line="276" w:lineRule="auto"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5- </w:t>
            </w:r>
            <w:r w:rsidRPr="00D41CF0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نقد رمان درخت انجیر معابد از منظر ساخت</w:t>
            </w:r>
            <w:r w:rsidRPr="00D41CF0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گرایی تکوینی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D41CF0">
              <w:rPr>
                <w:rFonts w:cs="B Lotus" w:hint="cs"/>
                <w:sz w:val="26"/>
                <w:szCs w:val="26"/>
                <w:rtl/>
              </w:rPr>
              <w:t>در حال بررسی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. </w:t>
            </w:r>
          </w:p>
        </w:tc>
      </w:tr>
      <w:tr w:rsidR="00771C03" w:rsidRPr="00771C03" w:rsidTr="00FD7E3C">
        <w:trPr>
          <w:trHeight w:val="2130"/>
        </w:trPr>
        <w:tc>
          <w:tcPr>
            <w:tcW w:w="8770" w:type="dxa"/>
            <w:tcBorders>
              <w:bottom w:val="single" w:sz="4" w:space="0" w:color="auto"/>
            </w:tcBorders>
          </w:tcPr>
          <w:p w:rsidR="00CF2649" w:rsidRPr="001F09D8" w:rsidRDefault="00CF2649" w:rsidP="00CF2649">
            <w:pPr>
              <w:spacing w:line="276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lastRenderedPageBreak/>
              <w:t>دیگر مهارت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softHyphen/>
              <w:t xml:space="preserve">ها </w:t>
            </w:r>
          </w:p>
          <w:p w:rsidR="00CF2649" w:rsidRDefault="00CF2649" w:rsidP="00CF2649">
            <w:pPr>
              <w:spacing w:line="276" w:lineRule="auto"/>
              <w:rPr>
                <w:rFonts w:cs="B Lotus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گذراندن دوره</w:t>
            </w:r>
            <w:r>
              <w:rPr>
                <w:rFonts w:cs="B Lotus" w:hint="cs"/>
                <w:sz w:val="26"/>
                <w:szCs w:val="26"/>
                <w:rtl/>
              </w:rPr>
              <w:softHyphen/>
              <w:t xml:space="preserve">های: 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مدرنیسم، پسا مدرنیسم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نقد روان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کاویِ فروید</w:t>
            </w:r>
            <w:r>
              <w:rPr>
                <w:rFonts w:cs="B Lotus" w:hint="cs"/>
                <w:sz w:val="26"/>
                <w:szCs w:val="26"/>
                <w:rtl/>
              </w:rPr>
              <w:t>،</w:t>
            </w:r>
            <w:r w:rsidRPr="0013691B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 نقد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اسطوره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softHyphen/>
              <w:t>شناختی یونگ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،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نقد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داستان کوتاه رئالیستی</w:t>
            </w:r>
            <w:r>
              <w:rPr>
                <w:rFonts w:cs="B Lotus" w:hint="cs"/>
                <w:sz w:val="26"/>
                <w:szCs w:val="26"/>
                <w:rtl/>
              </w:rPr>
              <w:t>،</w:t>
            </w:r>
            <w:r w:rsidRPr="009D4FB6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 نقد فیلم </w:t>
            </w:r>
          </w:p>
          <w:p w:rsidR="00CF2649" w:rsidRDefault="00CF2649" w:rsidP="00CF2649">
            <w:pPr>
              <w:spacing w:line="276" w:lineRule="auto"/>
              <w:rPr>
                <w:rFonts w:cs="B Lotus"/>
                <w:b/>
                <w:bCs/>
                <w:i/>
                <w:iCs/>
                <w:sz w:val="26"/>
                <w:szCs w:val="26"/>
                <w:rtl/>
              </w:rPr>
            </w:pPr>
            <w:r w:rsidRPr="00CF2649">
              <w:rPr>
                <w:rFonts w:cs="B Lotus" w:hint="cs"/>
                <w:sz w:val="26"/>
                <w:szCs w:val="26"/>
                <w:rtl/>
              </w:rPr>
              <w:t>دارای مدرک</w:t>
            </w:r>
            <w:r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: </w:t>
            </w:r>
            <w:r>
              <w:rPr>
                <w:rFonts w:cs="B Lotus"/>
                <w:b/>
                <w:bCs/>
                <w:i/>
                <w:iCs/>
                <w:sz w:val="26"/>
                <w:szCs w:val="26"/>
              </w:rPr>
              <w:t xml:space="preserve">MCHE </w:t>
            </w:r>
            <w:r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 زبان انگلیسی </w:t>
            </w:r>
          </w:p>
          <w:p w:rsidR="00CF2649" w:rsidRDefault="00CF2649" w:rsidP="00CF2649">
            <w:pPr>
              <w:spacing w:line="276" w:lineRule="auto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 گذراندن دوره</w:t>
            </w:r>
            <w:r>
              <w:rPr>
                <w:rFonts w:cs="B Lotus" w:hint="cs"/>
                <w:sz w:val="26"/>
                <w:szCs w:val="26"/>
                <w:rtl/>
              </w:rPr>
              <w:softHyphen/>
              <w:t xml:space="preserve">های </w:t>
            </w:r>
            <w:r w:rsidRPr="00CF2649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>خط میخی و خط پهلوی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نزد دکتر شاه سَنی در دانشگاه سمنان در مقطع دکترا. </w:t>
            </w:r>
          </w:p>
          <w:p w:rsidR="00CF2649" w:rsidRDefault="00CF2649" w:rsidP="00CF2649">
            <w:pPr>
              <w:spacing w:line="276" w:lineRule="auto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دارای مدرک: </w:t>
            </w:r>
            <w:r w:rsidRPr="00CF2649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اینترنت، ویندوز، </w:t>
            </w:r>
            <w:r w:rsidRPr="00CF2649">
              <w:rPr>
                <w:rFonts w:cs="B Lotus"/>
                <w:b/>
                <w:bCs/>
                <w:i/>
                <w:iCs/>
                <w:sz w:val="26"/>
                <w:szCs w:val="26"/>
              </w:rPr>
              <w:t xml:space="preserve">Word </w:t>
            </w:r>
            <w:r w:rsidRPr="00CF2649">
              <w:rPr>
                <w:rFonts w:cs="B Lotus" w:hint="cs"/>
                <w:b/>
                <w:bCs/>
                <w:i/>
                <w:iCs/>
                <w:sz w:val="26"/>
                <w:szCs w:val="26"/>
                <w:rtl/>
              </w:rPr>
              <w:t xml:space="preserve"> و پاورپوینت.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FD7E3C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:rsidR="00FD7E3C" w:rsidRPr="00FD7E3C" w:rsidRDefault="00FD7E3C" w:rsidP="00CF2649">
            <w:pPr>
              <w:spacing w:line="276" w:lineRule="auto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                                    </w:t>
            </w:r>
            <w:r w:rsidR="00CF2649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                             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D7E3C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با سپاس فراوان </w:t>
            </w:r>
          </w:p>
          <w:p w:rsidR="00FD7E3C" w:rsidRPr="00771C03" w:rsidRDefault="00FD7E3C" w:rsidP="00FD7E3C">
            <w:pPr>
              <w:spacing w:line="276" w:lineRule="auto"/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</w:t>
            </w:r>
            <w:r w:rsidRPr="00FD7E3C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مرتضی قاسمی </w:t>
            </w:r>
          </w:p>
        </w:tc>
      </w:tr>
    </w:tbl>
    <w:p w:rsidR="00BC774D" w:rsidRPr="00771C03" w:rsidRDefault="00BC774D" w:rsidP="0013691B">
      <w:pPr>
        <w:jc w:val="both"/>
        <w:rPr>
          <w:rFonts w:cs="B Lotus"/>
          <w:sz w:val="26"/>
          <w:szCs w:val="26"/>
        </w:rPr>
      </w:pPr>
    </w:p>
    <w:sectPr w:rsidR="00BC774D" w:rsidRPr="00771C03" w:rsidSect="00CE28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1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9A" w:rsidRDefault="00F6509A" w:rsidP="00771C03">
      <w:pPr>
        <w:spacing w:after="0" w:line="240" w:lineRule="auto"/>
      </w:pPr>
      <w:r>
        <w:separator/>
      </w:r>
    </w:p>
  </w:endnote>
  <w:endnote w:type="continuationSeparator" w:id="0">
    <w:p w:rsidR="00F6509A" w:rsidRDefault="00F6509A" w:rsidP="0077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1B" w:rsidRDefault="00136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9745775"/>
      <w:docPartObj>
        <w:docPartGallery w:val="Page Numbers (Bottom of Page)"/>
        <w:docPartUnique/>
      </w:docPartObj>
    </w:sdtPr>
    <w:sdtEndPr/>
    <w:sdtContent>
      <w:p w:rsidR="001D0560" w:rsidRDefault="001D0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B8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3691B" w:rsidRDefault="00136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1B" w:rsidRDefault="00136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9A" w:rsidRDefault="00F6509A" w:rsidP="00771C03">
      <w:pPr>
        <w:spacing w:after="0" w:line="240" w:lineRule="auto"/>
      </w:pPr>
      <w:r>
        <w:separator/>
      </w:r>
    </w:p>
  </w:footnote>
  <w:footnote w:type="continuationSeparator" w:id="0">
    <w:p w:rsidR="00F6509A" w:rsidRDefault="00F6509A" w:rsidP="0077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1B" w:rsidRDefault="00136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03" w:rsidRPr="00771C03" w:rsidRDefault="0013691B" w:rsidP="001D0560">
    <w:pPr>
      <w:pStyle w:val="Header"/>
      <w:jc w:val="center"/>
      <w:rPr>
        <w:rFonts w:cs="B Lotus"/>
        <w:b/>
        <w:bCs/>
        <w:sz w:val="26"/>
        <w:szCs w:val="26"/>
      </w:rPr>
    </w:pPr>
    <w:r>
      <w:rPr>
        <w:rFonts w:cs="B Lotus" w:hint="cs"/>
        <w:b/>
        <w:bCs/>
        <w:sz w:val="26"/>
        <w:szCs w:val="26"/>
        <w:rtl/>
      </w:rPr>
      <w:t xml:space="preserve">رزومه </w:t>
    </w:r>
    <w:r w:rsidR="00084CFC">
      <w:rPr>
        <w:rFonts w:cs="B Lotus" w:hint="cs"/>
        <w:b/>
        <w:bCs/>
        <w:sz w:val="26"/>
        <w:szCs w:val="26"/>
        <w:rtl/>
      </w:rPr>
      <w:t xml:space="preserve">علمی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1B" w:rsidRDefault="001369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806AF"/>
    <w:multiLevelType w:val="hybridMultilevel"/>
    <w:tmpl w:val="C336967A"/>
    <w:lvl w:ilvl="0" w:tplc="6930DAA0">
      <w:start w:val="1391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03"/>
    <w:rsid w:val="00060F54"/>
    <w:rsid w:val="00084CFC"/>
    <w:rsid w:val="00133CF7"/>
    <w:rsid w:val="0013691B"/>
    <w:rsid w:val="00140CDE"/>
    <w:rsid w:val="00152AFC"/>
    <w:rsid w:val="001D0560"/>
    <w:rsid w:val="001E49B8"/>
    <w:rsid w:val="001F09D8"/>
    <w:rsid w:val="002024C8"/>
    <w:rsid w:val="00223F2B"/>
    <w:rsid w:val="002C7C39"/>
    <w:rsid w:val="00372311"/>
    <w:rsid w:val="003841BB"/>
    <w:rsid w:val="0044702C"/>
    <w:rsid w:val="004A1278"/>
    <w:rsid w:val="004C07A3"/>
    <w:rsid w:val="004D5230"/>
    <w:rsid w:val="00646AE6"/>
    <w:rsid w:val="00697CEC"/>
    <w:rsid w:val="006C570B"/>
    <w:rsid w:val="0074646F"/>
    <w:rsid w:val="00771C03"/>
    <w:rsid w:val="007C6D1D"/>
    <w:rsid w:val="007D0284"/>
    <w:rsid w:val="0089015F"/>
    <w:rsid w:val="008D1668"/>
    <w:rsid w:val="008F5C40"/>
    <w:rsid w:val="009364CA"/>
    <w:rsid w:val="00936CD7"/>
    <w:rsid w:val="009732B0"/>
    <w:rsid w:val="009D4FB6"/>
    <w:rsid w:val="009F6AAA"/>
    <w:rsid w:val="00B600D6"/>
    <w:rsid w:val="00BC774D"/>
    <w:rsid w:val="00BE2A16"/>
    <w:rsid w:val="00CB1EC7"/>
    <w:rsid w:val="00CE28DE"/>
    <w:rsid w:val="00CE303C"/>
    <w:rsid w:val="00CF2649"/>
    <w:rsid w:val="00CF33C5"/>
    <w:rsid w:val="00CF7E7A"/>
    <w:rsid w:val="00D01714"/>
    <w:rsid w:val="00D17088"/>
    <w:rsid w:val="00D31ABE"/>
    <w:rsid w:val="00D41CF0"/>
    <w:rsid w:val="00D63B89"/>
    <w:rsid w:val="00D87AA8"/>
    <w:rsid w:val="00DA5B28"/>
    <w:rsid w:val="00DA6BE7"/>
    <w:rsid w:val="00DD650C"/>
    <w:rsid w:val="00EA1295"/>
    <w:rsid w:val="00F55CB6"/>
    <w:rsid w:val="00F6509A"/>
    <w:rsid w:val="00F903DC"/>
    <w:rsid w:val="00F97AB4"/>
    <w:rsid w:val="00FD7E3C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03"/>
  </w:style>
  <w:style w:type="paragraph" w:styleId="Footer">
    <w:name w:val="footer"/>
    <w:basedOn w:val="Normal"/>
    <w:link w:val="FooterChar"/>
    <w:uiPriority w:val="99"/>
    <w:unhideWhenUsed/>
    <w:rsid w:val="00771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03"/>
  </w:style>
  <w:style w:type="character" w:styleId="Hyperlink">
    <w:name w:val="Hyperlink"/>
    <w:basedOn w:val="DefaultParagraphFont"/>
    <w:uiPriority w:val="99"/>
    <w:unhideWhenUsed/>
    <w:rsid w:val="0077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03"/>
  </w:style>
  <w:style w:type="paragraph" w:styleId="Footer">
    <w:name w:val="footer"/>
    <w:basedOn w:val="Normal"/>
    <w:link w:val="FooterChar"/>
    <w:uiPriority w:val="99"/>
    <w:unhideWhenUsed/>
    <w:rsid w:val="00771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03"/>
  </w:style>
  <w:style w:type="character" w:styleId="Hyperlink">
    <w:name w:val="Hyperlink"/>
    <w:basedOn w:val="DefaultParagraphFont"/>
    <w:uiPriority w:val="99"/>
    <w:unhideWhenUsed/>
    <w:rsid w:val="0077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teza_ghasemi59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morteza</dc:creator>
  <cp:lastModifiedBy>GHasemi</cp:lastModifiedBy>
  <cp:revision>37</cp:revision>
  <cp:lastPrinted>2016-09-03T07:25:00Z</cp:lastPrinted>
  <dcterms:created xsi:type="dcterms:W3CDTF">2012-09-30T18:52:00Z</dcterms:created>
  <dcterms:modified xsi:type="dcterms:W3CDTF">2009-08-19T20:37:00Z</dcterms:modified>
</cp:coreProperties>
</file>